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690" w:rsidRPr="00885F19" w:rsidRDefault="00762B08" w:rsidP="00762B0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885F19">
        <w:rPr>
          <w:rFonts w:ascii="Times New Roman" w:hAnsi="Times New Roman" w:cs="Times New Roman"/>
          <w:sz w:val="20"/>
          <w:szCs w:val="20"/>
        </w:rPr>
        <w:t>Приложение № 2</w:t>
      </w:r>
    </w:p>
    <w:p w:rsidR="00762B08" w:rsidRPr="00885F19" w:rsidRDefault="00762B08" w:rsidP="00762B0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885F19">
        <w:rPr>
          <w:rFonts w:ascii="Times New Roman" w:hAnsi="Times New Roman" w:cs="Times New Roman"/>
          <w:sz w:val="20"/>
          <w:szCs w:val="20"/>
        </w:rPr>
        <w:t>к договору управления многоквартирным домом</w:t>
      </w:r>
    </w:p>
    <w:p w:rsidR="00762B08" w:rsidRDefault="00762B08" w:rsidP="00762B08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762B08" w:rsidRPr="00762B08" w:rsidRDefault="00762B08" w:rsidP="00762B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B08">
        <w:rPr>
          <w:rFonts w:ascii="Times New Roman" w:hAnsi="Times New Roman" w:cs="Times New Roman"/>
          <w:b/>
          <w:sz w:val="28"/>
          <w:szCs w:val="28"/>
        </w:rPr>
        <w:t>Состав, характеристика и состояние общего имущества</w:t>
      </w:r>
    </w:p>
    <w:p w:rsidR="00762B08" w:rsidRDefault="00762B08" w:rsidP="00762B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B08">
        <w:rPr>
          <w:rFonts w:ascii="Times New Roman" w:hAnsi="Times New Roman" w:cs="Times New Roman"/>
          <w:b/>
          <w:sz w:val="28"/>
          <w:szCs w:val="28"/>
        </w:rPr>
        <w:t>многоквартирного дома</w:t>
      </w:r>
    </w:p>
    <w:p w:rsidR="00762B08" w:rsidRDefault="00762B08" w:rsidP="00762B08">
      <w:pPr>
        <w:spacing w:after="0"/>
        <w:jc w:val="center"/>
        <w:rPr>
          <w:rFonts w:ascii="Times New Roman" w:hAnsi="Times New Roman" w:cs="Times New Roman"/>
          <w:b/>
        </w:rPr>
      </w:pPr>
    </w:p>
    <w:p w:rsidR="00762B08" w:rsidRPr="00885F19" w:rsidRDefault="00762B08" w:rsidP="00762B0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85F19">
        <w:rPr>
          <w:rFonts w:ascii="Times New Roman" w:hAnsi="Times New Roman" w:cs="Times New Roman"/>
          <w:sz w:val="20"/>
          <w:szCs w:val="20"/>
        </w:rPr>
        <w:t xml:space="preserve">Адрес многоквартирного дома: УР, </w:t>
      </w:r>
      <w:proofErr w:type="gramStart"/>
      <w:r w:rsidRPr="00885F19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885F19">
        <w:rPr>
          <w:rFonts w:ascii="Times New Roman" w:hAnsi="Times New Roman" w:cs="Times New Roman"/>
          <w:sz w:val="20"/>
          <w:szCs w:val="20"/>
        </w:rPr>
        <w:t xml:space="preserve">. Октябрьский, ул. </w:t>
      </w:r>
      <w:proofErr w:type="spellStart"/>
      <w:r w:rsidRPr="00885F19">
        <w:rPr>
          <w:rFonts w:ascii="Times New Roman" w:hAnsi="Times New Roman" w:cs="Times New Roman"/>
          <w:sz w:val="20"/>
          <w:szCs w:val="20"/>
        </w:rPr>
        <w:t>Полесская</w:t>
      </w:r>
      <w:proofErr w:type="spellEnd"/>
      <w:r w:rsidRPr="00885F19">
        <w:rPr>
          <w:rFonts w:ascii="Times New Roman" w:hAnsi="Times New Roman" w:cs="Times New Roman"/>
          <w:sz w:val="20"/>
          <w:szCs w:val="20"/>
        </w:rPr>
        <w:t>, 2</w:t>
      </w:r>
    </w:p>
    <w:p w:rsidR="00762B08" w:rsidRPr="00885F19" w:rsidRDefault="00762B08" w:rsidP="00762B0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85F19">
        <w:rPr>
          <w:rFonts w:ascii="Times New Roman" w:hAnsi="Times New Roman" w:cs="Times New Roman"/>
          <w:sz w:val="20"/>
          <w:szCs w:val="20"/>
        </w:rPr>
        <w:t>Серия, тип постройки - индивидуальный;</w:t>
      </w:r>
    </w:p>
    <w:p w:rsidR="00762B08" w:rsidRPr="00885F19" w:rsidRDefault="00762B08" w:rsidP="00762B0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85F19">
        <w:rPr>
          <w:rFonts w:ascii="Times New Roman" w:hAnsi="Times New Roman" w:cs="Times New Roman"/>
          <w:sz w:val="20"/>
          <w:szCs w:val="20"/>
        </w:rPr>
        <w:t>Год постройки 2012г.</w:t>
      </w:r>
    </w:p>
    <w:p w:rsidR="00762B08" w:rsidRPr="00885F19" w:rsidRDefault="00762B08" w:rsidP="00762B0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85F19">
        <w:rPr>
          <w:rFonts w:ascii="Times New Roman" w:hAnsi="Times New Roman" w:cs="Times New Roman"/>
          <w:sz w:val="20"/>
          <w:szCs w:val="20"/>
        </w:rPr>
        <w:t>Этажность 10;</w:t>
      </w:r>
    </w:p>
    <w:p w:rsidR="00762B08" w:rsidRPr="00885F19" w:rsidRDefault="00762B08" w:rsidP="00762B0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85F19">
        <w:rPr>
          <w:rFonts w:ascii="Times New Roman" w:hAnsi="Times New Roman" w:cs="Times New Roman"/>
          <w:sz w:val="20"/>
          <w:szCs w:val="20"/>
        </w:rPr>
        <w:t>Количество квартир - 313;</w:t>
      </w:r>
    </w:p>
    <w:p w:rsidR="00762B08" w:rsidRPr="00885F19" w:rsidRDefault="00762B08" w:rsidP="00762B0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85F19">
        <w:rPr>
          <w:rFonts w:ascii="Times New Roman" w:hAnsi="Times New Roman" w:cs="Times New Roman"/>
          <w:sz w:val="20"/>
          <w:szCs w:val="20"/>
        </w:rPr>
        <w:t>Общая площадь многоквартирного дома 20927,0 к</w:t>
      </w:r>
      <w:proofErr w:type="gramStart"/>
      <w:r w:rsidRPr="00885F19">
        <w:rPr>
          <w:rFonts w:ascii="Times New Roman" w:hAnsi="Times New Roman" w:cs="Times New Roman"/>
          <w:sz w:val="20"/>
          <w:szCs w:val="20"/>
        </w:rPr>
        <w:t>.м</w:t>
      </w:r>
      <w:proofErr w:type="gramEnd"/>
      <w:r w:rsidRPr="00885F19">
        <w:rPr>
          <w:rFonts w:ascii="Times New Roman" w:hAnsi="Times New Roman" w:cs="Times New Roman"/>
          <w:sz w:val="20"/>
          <w:szCs w:val="20"/>
        </w:rPr>
        <w:t>;</w:t>
      </w:r>
    </w:p>
    <w:p w:rsidR="00762B08" w:rsidRPr="00885F19" w:rsidRDefault="00762B08" w:rsidP="00762B0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85F19">
        <w:rPr>
          <w:rFonts w:ascii="Times New Roman" w:hAnsi="Times New Roman" w:cs="Times New Roman"/>
          <w:sz w:val="20"/>
          <w:szCs w:val="20"/>
        </w:rPr>
        <w:t>Общая площадь жилых помещений –</w:t>
      </w:r>
    </w:p>
    <w:p w:rsidR="00762B08" w:rsidRPr="00885F19" w:rsidRDefault="00762B08" w:rsidP="00762B0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85F19">
        <w:rPr>
          <w:rFonts w:ascii="Times New Roman" w:hAnsi="Times New Roman" w:cs="Times New Roman"/>
          <w:sz w:val="20"/>
          <w:szCs w:val="20"/>
        </w:rPr>
        <w:t>Общая площадь нежилых помещений –</w:t>
      </w:r>
    </w:p>
    <w:p w:rsidR="00762B08" w:rsidRDefault="00762B08" w:rsidP="00762B0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85F19">
        <w:rPr>
          <w:rFonts w:ascii="Times New Roman" w:hAnsi="Times New Roman" w:cs="Times New Roman"/>
          <w:sz w:val="20"/>
          <w:szCs w:val="20"/>
        </w:rPr>
        <w:t xml:space="preserve">Общая площадь иных помещений: подвала, </w:t>
      </w:r>
      <w:proofErr w:type="spellStart"/>
      <w:r w:rsidRPr="00885F19">
        <w:rPr>
          <w:rFonts w:ascii="Times New Roman" w:hAnsi="Times New Roman" w:cs="Times New Roman"/>
          <w:sz w:val="20"/>
          <w:szCs w:val="20"/>
        </w:rPr>
        <w:t>техэтажа</w:t>
      </w:r>
      <w:proofErr w:type="spellEnd"/>
      <w:r w:rsidRPr="00885F19">
        <w:rPr>
          <w:rFonts w:ascii="Times New Roman" w:hAnsi="Times New Roman" w:cs="Times New Roman"/>
          <w:sz w:val="20"/>
          <w:szCs w:val="20"/>
        </w:rPr>
        <w:t>, 1 этажа (ох</w:t>
      </w:r>
      <w:r w:rsidR="00885F19">
        <w:rPr>
          <w:rFonts w:ascii="Times New Roman" w:hAnsi="Times New Roman" w:cs="Times New Roman"/>
          <w:sz w:val="20"/>
          <w:szCs w:val="20"/>
        </w:rPr>
        <w:t>рана, с/у, душевая)-3743,5 кв</w:t>
      </w:r>
      <w:proofErr w:type="gramStart"/>
      <w:r w:rsidR="00885F19">
        <w:rPr>
          <w:rFonts w:ascii="Times New Roman" w:hAnsi="Times New Roman" w:cs="Times New Roman"/>
          <w:sz w:val="20"/>
          <w:szCs w:val="20"/>
        </w:rPr>
        <w:t>.м</w:t>
      </w:r>
      <w:proofErr w:type="gramEnd"/>
      <w:r w:rsidR="00885F19">
        <w:rPr>
          <w:rFonts w:ascii="Times New Roman" w:hAnsi="Times New Roman" w:cs="Times New Roman"/>
          <w:sz w:val="20"/>
          <w:szCs w:val="20"/>
        </w:rPr>
        <w:t>;</w:t>
      </w:r>
    </w:p>
    <w:p w:rsidR="00885F19" w:rsidRDefault="00885F19" w:rsidP="00762B0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Общая площадь МОП 2861,0 кв</w:t>
      </w:r>
      <w:proofErr w:type="gramStart"/>
      <w:r>
        <w:rPr>
          <w:rFonts w:ascii="Times New Roman" w:hAnsi="Times New Roman" w:cs="Times New Roman"/>
          <w:sz w:val="20"/>
          <w:szCs w:val="20"/>
        </w:rPr>
        <w:t>.м</w:t>
      </w:r>
      <w:proofErr w:type="gramEnd"/>
      <w:r>
        <w:rPr>
          <w:rFonts w:ascii="Times New Roman" w:hAnsi="Times New Roman" w:cs="Times New Roman"/>
          <w:sz w:val="20"/>
          <w:szCs w:val="20"/>
        </w:rPr>
        <w:t>;</w:t>
      </w:r>
    </w:p>
    <w:p w:rsidR="00885F19" w:rsidRDefault="00885F19" w:rsidP="00762B0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Год последнего комплексного капитального ремонта – </w:t>
      </w:r>
    </w:p>
    <w:p w:rsidR="00885F19" w:rsidRDefault="00885F19" w:rsidP="00885F19">
      <w:pPr>
        <w:pStyle w:val="a5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9639" w:type="dxa"/>
        <w:tblInd w:w="392" w:type="dxa"/>
        <w:tblLook w:val="04A0"/>
      </w:tblPr>
      <w:tblGrid>
        <w:gridCol w:w="5670"/>
        <w:gridCol w:w="3969"/>
      </w:tblGrid>
      <w:tr w:rsidR="00885F19" w:rsidTr="00A14407">
        <w:tc>
          <w:tcPr>
            <w:tcW w:w="5670" w:type="dxa"/>
          </w:tcPr>
          <w:p w:rsidR="00885F19" w:rsidRDefault="00885F19" w:rsidP="00885F19">
            <w:pPr>
              <w:pStyle w:val="a5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элемента имущества</w:t>
            </w:r>
          </w:p>
        </w:tc>
        <w:tc>
          <w:tcPr>
            <w:tcW w:w="3969" w:type="dxa"/>
          </w:tcPr>
          <w:p w:rsidR="00885F19" w:rsidRDefault="00885F19" w:rsidP="00885F1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Параметры</w:t>
            </w:r>
          </w:p>
        </w:tc>
      </w:tr>
      <w:tr w:rsidR="00885F19" w:rsidTr="00A14407">
        <w:tc>
          <w:tcPr>
            <w:tcW w:w="5670" w:type="dxa"/>
          </w:tcPr>
          <w:p w:rsidR="00885F19" w:rsidRDefault="008F692A" w:rsidP="008F692A">
            <w:pPr>
              <w:pStyle w:val="a5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F692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885F19">
              <w:rPr>
                <w:rFonts w:ascii="Times New Roman" w:hAnsi="Times New Roman" w:cs="Times New Roman"/>
                <w:sz w:val="20"/>
                <w:szCs w:val="20"/>
              </w:rPr>
              <w:t xml:space="preserve">Помещения и инженерные коммуникации общего </w:t>
            </w:r>
          </w:p>
          <w:p w:rsidR="00885F19" w:rsidRDefault="00885F19" w:rsidP="00885F1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пользования</w:t>
            </w:r>
          </w:p>
        </w:tc>
        <w:tc>
          <w:tcPr>
            <w:tcW w:w="3969" w:type="dxa"/>
          </w:tcPr>
          <w:p w:rsidR="00885F19" w:rsidRDefault="00885F19" w:rsidP="00885F1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Количество, материал</w:t>
            </w:r>
          </w:p>
        </w:tc>
      </w:tr>
      <w:tr w:rsidR="00885F19" w:rsidTr="00A14407">
        <w:tc>
          <w:tcPr>
            <w:tcW w:w="5670" w:type="dxa"/>
          </w:tcPr>
          <w:p w:rsidR="00885F19" w:rsidRDefault="00885F19" w:rsidP="00A14407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Тамбур</w:t>
            </w:r>
          </w:p>
        </w:tc>
        <w:tc>
          <w:tcPr>
            <w:tcW w:w="3969" w:type="dxa"/>
          </w:tcPr>
          <w:p w:rsidR="00885F19" w:rsidRDefault="00A1440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шт.</w:t>
            </w:r>
          </w:p>
        </w:tc>
      </w:tr>
      <w:tr w:rsidR="00885F19" w:rsidTr="00A14407">
        <w:tc>
          <w:tcPr>
            <w:tcW w:w="5670" w:type="dxa"/>
          </w:tcPr>
          <w:p w:rsidR="00885F19" w:rsidRDefault="00885F19" w:rsidP="00A14407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Межквартирные лестничные площадки</w:t>
            </w:r>
          </w:p>
        </w:tc>
        <w:tc>
          <w:tcPr>
            <w:tcW w:w="3969" w:type="dxa"/>
          </w:tcPr>
          <w:p w:rsidR="00885F19" w:rsidRDefault="00A1440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 шт.</w:t>
            </w:r>
          </w:p>
        </w:tc>
      </w:tr>
      <w:tr w:rsidR="00885F19" w:rsidTr="00A14407">
        <w:tc>
          <w:tcPr>
            <w:tcW w:w="5670" w:type="dxa"/>
          </w:tcPr>
          <w:p w:rsidR="00885F19" w:rsidRDefault="00885F19" w:rsidP="00A14407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Лестничные марши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ж/б</w:t>
            </w:r>
            <w:proofErr w:type="gramEnd"/>
          </w:p>
        </w:tc>
        <w:tc>
          <w:tcPr>
            <w:tcW w:w="3969" w:type="dxa"/>
          </w:tcPr>
          <w:p w:rsidR="00885F19" w:rsidRDefault="00A1440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20*7=140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ж/б</w:t>
            </w:r>
          </w:p>
        </w:tc>
      </w:tr>
      <w:tr w:rsidR="00885F19" w:rsidTr="00A14407">
        <w:tc>
          <w:tcPr>
            <w:tcW w:w="5670" w:type="dxa"/>
          </w:tcPr>
          <w:p w:rsidR="00885F19" w:rsidRDefault="00885F19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Лестничные марши металлические</w:t>
            </w:r>
          </w:p>
          <w:p w:rsidR="00885F19" w:rsidRDefault="00885F19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Лестничные площадки металлические</w:t>
            </w:r>
          </w:p>
        </w:tc>
        <w:tc>
          <w:tcPr>
            <w:tcW w:w="3969" w:type="dxa"/>
          </w:tcPr>
          <w:p w:rsidR="00885F19" w:rsidRDefault="00A1440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 шт.</w:t>
            </w:r>
          </w:p>
          <w:p w:rsidR="00A14407" w:rsidRDefault="00A1440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 шт.</w:t>
            </w:r>
          </w:p>
        </w:tc>
      </w:tr>
      <w:tr w:rsidR="00885F19" w:rsidTr="00A14407">
        <w:tc>
          <w:tcPr>
            <w:tcW w:w="5670" w:type="dxa"/>
          </w:tcPr>
          <w:p w:rsidR="00885F19" w:rsidRDefault="00885F19" w:rsidP="00A14407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Лифтовые и иные шахты</w:t>
            </w:r>
          </w:p>
        </w:tc>
        <w:tc>
          <w:tcPr>
            <w:tcW w:w="3969" w:type="dxa"/>
          </w:tcPr>
          <w:p w:rsidR="00885F19" w:rsidRDefault="00A1440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шт.</w:t>
            </w:r>
          </w:p>
        </w:tc>
      </w:tr>
      <w:tr w:rsidR="00885F19" w:rsidTr="00A14407">
        <w:tc>
          <w:tcPr>
            <w:tcW w:w="5670" w:type="dxa"/>
          </w:tcPr>
          <w:p w:rsidR="00885F19" w:rsidRDefault="00885F19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Коридоры</w:t>
            </w:r>
          </w:p>
        </w:tc>
        <w:tc>
          <w:tcPr>
            <w:tcW w:w="3969" w:type="dxa"/>
          </w:tcPr>
          <w:p w:rsidR="00885F19" w:rsidRDefault="00A1440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 шт.</w:t>
            </w:r>
          </w:p>
        </w:tc>
      </w:tr>
      <w:tr w:rsidR="00885F19" w:rsidTr="00A14407">
        <w:tc>
          <w:tcPr>
            <w:tcW w:w="5670" w:type="dxa"/>
          </w:tcPr>
          <w:p w:rsidR="00885F19" w:rsidRDefault="00885F19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Технические этажи</w:t>
            </w:r>
          </w:p>
        </w:tc>
        <w:tc>
          <w:tcPr>
            <w:tcW w:w="3969" w:type="dxa"/>
          </w:tcPr>
          <w:p w:rsidR="00A14407" w:rsidRDefault="00A14407" w:rsidP="00A14407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1872,0 кв.м.</w:t>
            </w:r>
          </w:p>
        </w:tc>
      </w:tr>
      <w:tr w:rsidR="00885F19" w:rsidTr="00A14407">
        <w:tc>
          <w:tcPr>
            <w:tcW w:w="5670" w:type="dxa"/>
          </w:tcPr>
          <w:p w:rsidR="00885F19" w:rsidRDefault="00885F19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Технические подвалы</w:t>
            </w:r>
          </w:p>
          <w:p w:rsidR="00885F19" w:rsidRDefault="00885F19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Инженерные коммуникации, проходящие через подвал</w:t>
            </w:r>
          </w:p>
          <w:p w:rsidR="00347128" w:rsidRDefault="00347128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5F19" w:rsidRDefault="00885F19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Инженерное оборудование</w:t>
            </w:r>
          </w:p>
        </w:tc>
        <w:tc>
          <w:tcPr>
            <w:tcW w:w="3969" w:type="dxa"/>
          </w:tcPr>
          <w:p w:rsidR="00885F19" w:rsidRDefault="00A1440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1727,6 кв.м.</w:t>
            </w:r>
          </w:p>
          <w:p w:rsidR="00A14407" w:rsidRDefault="00A1440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ХВС, ГВС, канализация, отопление и вентиляция</w:t>
            </w:r>
          </w:p>
          <w:p w:rsidR="00347128" w:rsidRDefault="00347128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ИТП; водомерный узел</w:t>
            </w:r>
          </w:p>
        </w:tc>
      </w:tr>
      <w:tr w:rsidR="00885F19" w:rsidTr="00A14407">
        <w:tc>
          <w:tcPr>
            <w:tcW w:w="5670" w:type="dxa"/>
          </w:tcPr>
          <w:p w:rsidR="00885F19" w:rsidRDefault="00885F19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Кровля (плоская, наливная из полимерных материалов)</w:t>
            </w:r>
          </w:p>
        </w:tc>
        <w:tc>
          <w:tcPr>
            <w:tcW w:w="3969" w:type="dxa"/>
          </w:tcPr>
          <w:p w:rsidR="00885F19" w:rsidRDefault="00347128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2350,44 кв.м.</w:t>
            </w:r>
          </w:p>
        </w:tc>
      </w:tr>
      <w:tr w:rsidR="00885F19" w:rsidTr="00A14407">
        <w:tc>
          <w:tcPr>
            <w:tcW w:w="5670" w:type="dxa"/>
          </w:tcPr>
          <w:p w:rsidR="00885F19" w:rsidRDefault="00885F19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Двери, в том числе</w:t>
            </w:r>
          </w:p>
          <w:p w:rsidR="00885F19" w:rsidRDefault="00885F19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металлические</w:t>
            </w:r>
          </w:p>
          <w:p w:rsidR="00885F19" w:rsidRDefault="00885F19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деревянные</w:t>
            </w:r>
          </w:p>
        </w:tc>
        <w:tc>
          <w:tcPr>
            <w:tcW w:w="3969" w:type="dxa"/>
          </w:tcPr>
          <w:p w:rsidR="00885F19" w:rsidRDefault="00347128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 шт.</w:t>
            </w:r>
          </w:p>
          <w:p w:rsidR="00347128" w:rsidRDefault="00347128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 шт.</w:t>
            </w:r>
          </w:p>
          <w:p w:rsidR="00347128" w:rsidRDefault="00347128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шт.</w:t>
            </w:r>
          </w:p>
        </w:tc>
      </w:tr>
      <w:tr w:rsidR="00885F19" w:rsidTr="00A14407">
        <w:tc>
          <w:tcPr>
            <w:tcW w:w="5670" w:type="dxa"/>
          </w:tcPr>
          <w:p w:rsidR="00885F19" w:rsidRDefault="00885F19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Окна пластиковые</w:t>
            </w:r>
          </w:p>
        </w:tc>
        <w:tc>
          <w:tcPr>
            <w:tcW w:w="3969" w:type="dxa"/>
          </w:tcPr>
          <w:p w:rsidR="00885F19" w:rsidRDefault="00347128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 шт.</w:t>
            </w:r>
          </w:p>
        </w:tc>
      </w:tr>
      <w:tr w:rsidR="00885F19" w:rsidTr="00A14407">
        <w:tc>
          <w:tcPr>
            <w:tcW w:w="5670" w:type="dxa"/>
          </w:tcPr>
          <w:p w:rsidR="00885F19" w:rsidRDefault="00885F19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Лифты пассажирские</w:t>
            </w:r>
          </w:p>
        </w:tc>
        <w:tc>
          <w:tcPr>
            <w:tcW w:w="3969" w:type="dxa"/>
          </w:tcPr>
          <w:p w:rsidR="00885F19" w:rsidRDefault="00347128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шт. (630кг)</w:t>
            </w:r>
          </w:p>
        </w:tc>
      </w:tr>
      <w:tr w:rsidR="00885F19" w:rsidTr="00A14407">
        <w:tc>
          <w:tcPr>
            <w:tcW w:w="5670" w:type="dxa"/>
          </w:tcPr>
          <w:p w:rsidR="00885F19" w:rsidRDefault="00885F19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Мусоропровод</w:t>
            </w:r>
          </w:p>
          <w:p w:rsidR="00885F19" w:rsidRDefault="00885F19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Загрузочные устройства</w:t>
            </w:r>
          </w:p>
        </w:tc>
        <w:tc>
          <w:tcPr>
            <w:tcW w:w="3969" w:type="dxa"/>
          </w:tcPr>
          <w:p w:rsidR="00885F19" w:rsidRDefault="00347128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шт.</w:t>
            </w:r>
          </w:p>
          <w:p w:rsidR="00347128" w:rsidRDefault="00347128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 шт.</w:t>
            </w:r>
          </w:p>
        </w:tc>
      </w:tr>
      <w:tr w:rsidR="00885F19" w:rsidTr="00A14407">
        <w:tc>
          <w:tcPr>
            <w:tcW w:w="5670" w:type="dxa"/>
          </w:tcPr>
          <w:p w:rsidR="00885F19" w:rsidRDefault="00885F19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Водосточные желоба</w:t>
            </w:r>
          </w:p>
          <w:p w:rsidR="00885F19" w:rsidRDefault="00885F19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Водосточные трубы</w:t>
            </w:r>
          </w:p>
        </w:tc>
        <w:tc>
          <w:tcPr>
            <w:tcW w:w="3969" w:type="dxa"/>
          </w:tcPr>
          <w:p w:rsidR="00885F19" w:rsidRDefault="00347128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шт.</w:t>
            </w:r>
          </w:p>
          <w:p w:rsidR="00347128" w:rsidRDefault="00347128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шт. (232м.п.)</w:t>
            </w:r>
          </w:p>
        </w:tc>
      </w:tr>
      <w:tr w:rsidR="00885F19" w:rsidTr="00A14407">
        <w:tc>
          <w:tcPr>
            <w:tcW w:w="5670" w:type="dxa"/>
          </w:tcPr>
          <w:p w:rsidR="00885F19" w:rsidRDefault="00885F19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Энергоснабжение внутреннее:</w:t>
            </w:r>
          </w:p>
          <w:p w:rsidR="00885F19" w:rsidRDefault="00885F19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Электрощитовая</w:t>
            </w:r>
            <w:proofErr w:type="spellEnd"/>
          </w:p>
          <w:p w:rsidR="00885F19" w:rsidRDefault="00885F19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ВРУ</w:t>
            </w:r>
          </w:p>
          <w:p w:rsidR="00885F19" w:rsidRDefault="00885F19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АВР</w:t>
            </w:r>
          </w:p>
          <w:p w:rsidR="00885F19" w:rsidRDefault="00885F19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Щиты учета АВР</w:t>
            </w:r>
          </w:p>
          <w:p w:rsidR="00885F19" w:rsidRDefault="00885F19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Щиты распределительные</w:t>
            </w:r>
          </w:p>
          <w:p w:rsidR="00885F19" w:rsidRDefault="008526B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Щиты наружного освещения</w:t>
            </w:r>
          </w:p>
          <w:p w:rsidR="008526B7" w:rsidRDefault="008526B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Щиты АСКУЭ</w:t>
            </w:r>
          </w:p>
          <w:p w:rsidR="008526B7" w:rsidRDefault="008526B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Щиты УЭ лифтовые</w:t>
            </w:r>
          </w:p>
          <w:p w:rsidR="008526B7" w:rsidRDefault="008526B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Приборы учета электроэнергии:</w:t>
            </w:r>
          </w:p>
          <w:p w:rsidR="008526B7" w:rsidRDefault="008526B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счетчики электроэнергии трехфазные «Меркурий230»</w:t>
            </w:r>
          </w:p>
          <w:p w:rsidR="008526B7" w:rsidRDefault="008526B7" w:rsidP="005B0DAB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счетчики электроэнергии трехфазные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Энергомера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969" w:type="dxa"/>
          </w:tcPr>
          <w:p w:rsidR="00885F19" w:rsidRDefault="00885F19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7128" w:rsidRDefault="00347128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шт.</w:t>
            </w:r>
          </w:p>
          <w:p w:rsidR="00347128" w:rsidRDefault="00347128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шт.</w:t>
            </w:r>
          </w:p>
          <w:p w:rsidR="00347128" w:rsidRDefault="00347128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шт.</w:t>
            </w:r>
          </w:p>
          <w:p w:rsidR="00347128" w:rsidRDefault="00347128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шт.</w:t>
            </w:r>
          </w:p>
          <w:p w:rsidR="00347128" w:rsidRDefault="00347128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шт.</w:t>
            </w:r>
          </w:p>
          <w:p w:rsidR="00347128" w:rsidRDefault="00347128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  <w:p w:rsidR="00347128" w:rsidRDefault="00347128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шт.</w:t>
            </w:r>
          </w:p>
          <w:p w:rsidR="00347128" w:rsidRDefault="00347128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шт.</w:t>
            </w:r>
          </w:p>
          <w:p w:rsidR="00347128" w:rsidRDefault="00347128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7128" w:rsidRDefault="00347128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шт.</w:t>
            </w:r>
          </w:p>
          <w:p w:rsidR="00347128" w:rsidRDefault="00347128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347128" w:rsidTr="00A14407">
        <w:tc>
          <w:tcPr>
            <w:tcW w:w="5670" w:type="dxa"/>
          </w:tcPr>
          <w:p w:rsidR="00347128" w:rsidRDefault="00347128" w:rsidP="00347128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Светильники</w:t>
            </w:r>
          </w:p>
          <w:p w:rsidR="005B0DAB" w:rsidRDefault="005B0DAB" w:rsidP="00347128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7128" w:rsidRDefault="00347128" w:rsidP="00347128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Энергоснабжение наружное:</w:t>
            </w:r>
          </w:p>
          <w:p w:rsidR="00347128" w:rsidRDefault="00347128" w:rsidP="00347128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опоры железобетонные</w:t>
            </w:r>
          </w:p>
          <w:p w:rsidR="00347128" w:rsidRDefault="00347128" w:rsidP="00347128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светильники РКУ-250</w:t>
            </w:r>
          </w:p>
        </w:tc>
        <w:tc>
          <w:tcPr>
            <w:tcW w:w="3969" w:type="dxa"/>
          </w:tcPr>
          <w:p w:rsidR="00347128" w:rsidRDefault="005B0DAB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 шт.</w:t>
            </w:r>
          </w:p>
          <w:p w:rsidR="005B0DAB" w:rsidRDefault="005B0DAB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0DAB" w:rsidRDefault="005B0DAB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0DAB" w:rsidRDefault="005B0DAB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шт.</w:t>
            </w:r>
          </w:p>
          <w:p w:rsidR="005B0DAB" w:rsidRDefault="005B0DAB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шт.</w:t>
            </w:r>
          </w:p>
        </w:tc>
      </w:tr>
      <w:tr w:rsidR="00885F19" w:rsidTr="00A14407">
        <w:tc>
          <w:tcPr>
            <w:tcW w:w="5670" w:type="dxa"/>
          </w:tcPr>
          <w:p w:rsidR="00885F19" w:rsidRDefault="008526B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Сети теплоснабжения пластиковые в однотрубном исчислении</w:t>
            </w:r>
          </w:p>
          <w:p w:rsidR="008526B7" w:rsidRDefault="008526B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85F19" w:rsidRPr="005B0DAB" w:rsidRDefault="005B0DAB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5B0DAB">
              <w:rPr>
                <w:rFonts w:ascii="Times New Roman" w:hAnsi="Times New Roman" w:cs="Times New Roman"/>
                <w:sz w:val="20"/>
                <w:szCs w:val="20"/>
              </w:rPr>
              <w:t>=16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мм – м;  2.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= 20мм – м;</w:t>
            </w:r>
          </w:p>
          <w:p w:rsidR="005B0DAB" w:rsidRDefault="005B0DAB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0DA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5B0DAB">
              <w:rPr>
                <w:rFonts w:ascii="Times New Roman" w:hAnsi="Times New Roman" w:cs="Times New Roman"/>
                <w:sz w:val="20"/>
                <w:szCs w:val="20"/>
              </w:rPr>
              <w:t>=25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мм – м;  4.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5B0DAB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32мм – м;</w:t>
            </w:r>
          </w:p>
          <w:p w:rsidR="005B0DAB" w:rsidRDefault="005B0DAB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=40 мм – м;  6.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=57 мм – м;</w:t>
            </w:r>
          </w:p>
          <w:p w:rsidR="005B0DAB" w:rsidRPr="005B0DAB" w:rsidRDefault="005B0DAB" w:rsidP="005B0DAB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=76 мм – м.</w:t>
            </w:r>
          </w:p>
        </w:tc>
      </w:tr>
      <w:tr w:rsidR="00885F19" w:rsidTr="00A14407">
        <w:tc>
          <w:tcPr>
            <w:tcW w:w="5670" w:type="dxa"/>
          </w:tcPr>
          <w:p w:rsidR="00885F19" w:rsidRDefault="008526B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Краны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отсекающие шаровые на системах теплоснабжения </w:t>
            </w:r>
          </w:p>
        </w:tc>
        <w:tc>
          <w:tcPr>
            <w:tcW w:w="3969" w:type="dxa"/>
          </w:tcPr>
          <w:p w:rsidR="00885F19" w:rsidRDefault="005B0DAB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 шт.</w:t>
            </w:r>
          </w:p>
        </w:tc>
      </w:tr>
      <w:tr w:rsidR="00885F19" w:rsidTr="00A14407">
        <w:tc>
          <w:tcPr>
            <w:tcW w:w="5670" w:type="dxa"/>
          </w:tcPr>
          <w:p w:rsidR="00885F19" w:rsidRDefault="008526B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ИТП</w:t>
            </w:r>
          </w:p>
        </w:tc>
        <w:tc>
          <w:tcPr>
            <w:tcW w:w="3969" w:type="dxa"/>
          </w:tcPr>
          <w:p w:rsidR="00885F19" w:rsidRDefault="005B0DAB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8526B7" w:rsidTr="00A14407">
        <w:tc>
          <w:tcPr>
            <w:tcW w:w="5670" w:type="dxa"/>
          </w:tcPr>
          <w:p w:rsidR="008526B7" w:rsidRDefault="008526B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Секционные узлы управления (в каждом подъезде)</w:t>
            </w:r>
          </w:p>
        </w:tc>
        <w:tc>
          <w:tcPr>
            <w:tcW w:w="3969" w:type="dxa"/>
          </w:tcPr>
          <w:p w:rsidR="008526B7" w:rsidRDefault="005B0DAB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шт.</w:t>
            </w:r>
          </w:p>
        </w:tc>
      </w:tr>
      <w:tr w:rsidR="008526B7" w:rsidTr="00A14407">
        <w:tc>
          <w:tcPr>
            <w:tcW w:w="5670" w:type="dxa"/>
          </w:tcPr>
          <w:p w:rsidR="008526B7" w:rsidRPr="008526B7" w:rsidRDefault="008526B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Радиаторы стальные панельные типа 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Prado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в местах общего пользования</w:t>
            </w:r>
          </w:p>
        </w:tc>
        <w:tc>
          <w:tcPr>
            <w:tcW w:w="3969" w:type="dxa"/>
          </w:tcPr>
          <w:p w:rsidR="008526B7" w:rsidRDefault="005B0DAB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шт.</w:t>
            </w:r>
          </w:p>
        </w:tc>
      </w:tr>
      <w:tr w:rsidR="008526B7" w:rsidTr="00A14407">
        <w:tc>
          <w:tcPr>
            <w:tcW w:w="5670" w:type="dxa"/>
          </w:tcPr>
          <w:p w:rsidR="008526B7" w:rsidRDefault="008526B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Трубопроводы ХВС полипропиленовые:</w:t>
            </w:r>
          </w:p>
        </w:tc>
        <w:tc>
          <w:tcPr>
            <w:tcW w:w="3969" w:type="dxa"/>
          </w:tcPr>
          <w:p w:rsidR="008F692A" w:rsidRPr="008F692A" w:rsidRDefault="008F692A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8F692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мм – м;</w:t>
            </w:r>
          </w:p>
          <w:p w:rsidR="008F692A" w:rsidRDefault="008F692A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    мм – м;</w:t>
            </w:r>
          </w:p>
          <w:p w:rsidR="008F692A" w:rsidRDefault="008F692A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    мм – м.</w:t>
            </w:r>
          </w:p>
        </w:tc>
      </w:tr>
      <w:tr w:rsidR="008526B7" w:rsidTr="00A14407">
        <w:tc>
          <w:tcPr>
            <w:tcW w:w="5670" w:type="dxa"/>
          </w:tcPr>
          <w:p w:rsidR="008526B7" w:rsidRDefault="008526B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Трубопроводы ГВС полипропиленовые</w:t>
            </w: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Трубопроводы ГВС металлические</w:t>
            </w:r>
          </w:p>
        </w:tc>
        <w:tc>
          <w:tcPr>
            <w:tcW w:w="3969" w:type="dxa"/>
          </w:tcPr>
          <w:p w:rsidR="008526B7" w:rsidRDefault="008526B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диаметром:</w:t>
            </w:r>
          </w:p>
          <w:p w:rsidR="008526B7" w:rsidRDefault="008526B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15 мм – м.;  2. 20 мм – м.;</w:t>
            </w:r>
          </w:p>
          <w:p w:rsidR="008526B7" w:rsidRDefault="008526B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25 мм – м.;</w:t>
            </w:r>
            <w:r w:rsidR="001172F1">
              <w:rPr>
                <w:rFonts w:ascii="Times New Roman" w:hAnsi="Times New Roman" w:cs="Times New Roman"/>
                <w:sz w:val="20"/>
                <w:szCs w:val="20"/>
              </w:rPr>
              <w:t xml:space="preserve">  4. 32 мм – м.;</w:t>
            </w:r>
          </w:p>
          <w:p w:rsidR="008526B7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50 мм – м.;  6. 65 мм  - м.;</w:t>
            </w: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диаметром:</w:t>
            </w: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40 мм – м.</w:t>
            </w:r>
          </w:p>
        </w:tc>
      </w:tr>
      <w:tr w:rsidR="008526B7" w:rsidTr="00A14407">
        <w:tc>
          <w:tcPr>
            <w:tcW w:w="5670" w:type="dxa"/>
          </w:tcPr>
          <w:p w:rsidR="008526B7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Краны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отсекающие шаровые на системах ХВС и ГВ</w:t>
            </w: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Краны спускные шаровые</w:t>
            </w: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Поливочные краны шаровые</w:t>
            </w:r>
          </w:p>
        </w:tc>
        <w:tc>
          <w:tcPr>
            <w:tcW w:w="3969" w:type="dxa"/>
          </w:tcPr>
          <w:p w:rsidR="008526B7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 шт.</w:t>
            </w: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 шт.</w:t>
            </w: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7 шт.</w:t>
            </w:r>
          </w:p>
        </w:tc>
      </w:tr>
      <w:tr w:rsidR="008526B7" w:rsidTr="00A14407">
        <w:tc>
          <w:tcPr>
            <w:tcW w:w="5670" w:type="dxa"/>
          </w:tcPr>
          <w:p w:rsidR="008526B7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Приборы учета:</w:t>
            </w: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ГВС – СКБ-40 (89303.11)</w:t>
            </w: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ХВС – ВХ-65 (110125692)</w:t>
            </w:r>
          </w:p>
        </w:tc>
        <w:tc>
          <w:tcPr>
            <w:tcW w:w="3969" w:type="dxa"/>
          </w:tcPr>
          <w:p w:rsidR="008526B7" w:rsidRDefault="008526B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8526B7" w:rsidTr="00A14407">
        <w:tc>
          <w:tcPr>
            <w:tcW w:w="5670" w:type="dxa"/>
          </w:tcPr>
          <w:p w:rsidR="008526B7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Трубопроводы канализации полипропиленовые диаметром</w:t>
            </w:r>
          </w:p>
        </w:tc>
        <w:tc>
          <w:tcPr>
            <w:tcW w:w="3969" w:type="dxa"/>
          </w:tcPr>
          <w:p w:rsidR="008526B7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100 мм – м.;</w:t>
            </w: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150 мм – м.</w:t>
            </w:r>
          </w:p>
        </w:tc>
      </w:tr>
      <w:tr w:rsidR="008526B7" w:rsidTr="00A14407">
        <w:tc>
          <w:tcPr>
            <w:tcW w:w="5670" w:type="dxa"/>
          </w:tcPr>
          <w:p w:rsidR="008526B7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3969" w:type="dxa"/>
          </w:tcPr>
          <w:p w:rsidR="008526B7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8526B7" w:rsidTr="00A14407">
        <w:tc>
          <w:tcPr>
            <w:tcW w:w="5670" w:type="dxa"/>
          </w:tcPr>
          <w:p w:rsidR="008526B7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Газопровод по фасаду дома:</w:t>
            </w: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труба 32*3,2</w:t>
            </w: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труба 89*3,5</w:t>
            </w: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труба 108*4,0</w:t>
            </w: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кран 11Б27П</w:t>
            </w:r>
          </w:p>
        </w:tc>
        <w:tc>
          <w:tcPr>
            <w:tcW w:w="3969" w:type="dxa"/>
          </w:tcPr>
          <w:p w:rsidR="008526B7" w:rsidRDefault="008526B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207,11м</w:t>
            </w: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29,50м</w:t>
            </w: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94,40м</w:t>
            </w: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 шт.</w:t>
            </w:r>
          </w:p>
        </w:tc>
      </w:tr>
      <w:tr w:rsidR="008526B7" w:rsidTr="00A14407">
        <w:tc>
          <w:tcPr>
            <w:tcW w:w="5670" w:type="dxa"/>
          </w:tcPr>
          <w:p w:rsidR="008526B7" w:rsidRDefault="008F692A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F692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1172F1">
              <w:rPr>
                <w:rFonts w:ascii="Times New Roman" w:hAnsi="Times New Roman" w:cs="Times New Roman"/>
                <w:sz w:val="20"/>
                <w:szCs w:val="20"/>
              </w:rPr>
              <w:t>Земельный участок*</w:t>
            </w:r>
          </w:p>
        </w:tc>
        <w:tc>
          <w:tcPr>
            <w:tcW w:w="3969" w:type="dxa"/>
          </w:tcPr>
          <w:p w:rsidR="008526B7" w:rsidRDefault="008526B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6B7" w:rsidTr="00A14407">
        <w:tc>
          <w:tcPr>
            <w:tcW w:w="5670" w:type="dxa"/>
          </w:tcPr>
          <w:p w:rsidR="008526B7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площадь земельного участка</w:t>
            </w: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Кадастровый номер</w:t>
            </w:r>
          </w:p>
        </w:tc>
        <w:tc>
          <w:tcPr>
            <w:tcW w:w="3969" w:type="dxa"/>
          </w:tcPr>
          <w:p w:rsidR="008526B7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15156 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18:08:122001:147</w:t>
            </w:r>
          </w:p>
        </w:tc>
      </w:tr>
      <w:tr w:rsidR="008526B7" w:rsidTr="00A14407">
        <w:tc>
          <w:tcPr>
            <w:tcW w:w="5670" w:type="dxa"/>
          </w:tcPr>
          <w:p w:rsidR="008526B7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Элементы благоустройства: малые</w:t>
            </w: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архитектурные формы</w:t>
            </w: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Детская игровая площадка</w:t>
            </w: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2F1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26B7" w:rsidRDefault="008526B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4407" w:rsidRDefault="00A1440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скамейки – 9 шт.;</w:t>
            </w:r>
          </w:p>
          <w:p w:rsidR="00A14407" w:rsidRDefault="00A1440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урны – 7 шт.;</w:t>
            </w:r>
          </w:p>
          <w:p w:rsidR="00A14407" w:rsidRDefault="00A1440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приспособление для выбивания ковров металлическое – 1 шт.</w:t>
            </w:r>
          </w:p>
          <w:p w:rsidR="00A14407" w:rsidRDefault="00A1440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спортивный снаряд металлический – 1 шт.;</w:t>
            </w:r>
          </w:p>
          <w:p w:rsidR="00A14407" w:rsidRDefault="00A1440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качели металлические – 2 шт.;</w:t>
            </w:r>
          </w:p>
          <w:p w:rsidR="00A14407" w:rsidRDefault="00A1440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качели-качалки металлические – 2 шт.;</w:t>
            </w:r>
          </w:p>
          <w:p w:rsidR="00A14407" w:rsidRDefault="00A1440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домик детский металлический – 1 шт.;</w:t>
            </w:r>
          </w:p>
          <w:p w:rsidR="00A14407" w:rsidRDefault="00A1440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горка – 1 шт.;</w:t>
            </w:r>
          </w:p>
          <w:p w:rsidR="00A14407" w:rsidRDefault="00A1440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спортивные снаряды металлические (разные) – 9 шт.;</w:t>
            </w:r>
          </w:p>
          <w:p w:rsidR="00A14407" w:rsidRDefault="00A1440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песочница деревянная – 1 шт.;</w:t>
            </w:r>
          </w:p>
          <w:p w:rsidR="00A14407" w:rsidRDefault="00A1440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скамейки – 5 шт.;</w:t>
            </w:r>
          </w:p>
          <w:p w:rsidR="00A14407" w:rsidRDefault="00A1440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урны – 5 шт.</w:t>
            </w:r>
          </w:p>
        </w:tc>
      </w:tr>
      <w:tr w:rsidR="008526B7" w:rsidTr="00A14407">
        <w:tc>
          <w:tcPr>
            <w:tcW w:w="5670" w:type="dxa"/>
          </w:tcPr>
          <w:p w:rsidR="008526B7" w:rsidRDefault="001172F1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строения</w:t>
            </w:r>
          </w:p>
        </w:tc>
        <w:tc>
          <w:tcPr>
            <w:tcW w:w="3969" w:type="dxa"/>
          </w:tcPr>
          <w:p w:rsidR="008526B7" w:rsidRDefault="008526B7" w:rsidP="00885F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85F19" w:rsidRPr="00885F19" w:rsidRDefault="00885F19" w:rsidP="00885F19">
      <w:pPr>
        <w:pStyle w:val="a5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B49D2" w:rsidTr="00FC74BB">
        <w:tc>
          <w:tcPr>
            <w:tcW w:w="4785" w:type="dxa"/>
          </w:tcPr>
          <w:p w:rsidR="007B49D2" w:rsidRPr="00CA1A1E" w:rsidRDefault="007B49D2" w:rsidP="00FC74BB">
            <w:pPr>
              <w:pStyle w:val="a7"/>
              <w:tabs>
                <w:tab w:val="left" w:pos="9720"/>
              </w:tabs>
              <w:rPr>
                <w:rFonts w:ascii="Times New Roman" w:hAnsi="Times New Roman" w:cs="Times New Roman"/>
                <w:b/>
                <w:u w:val="single"/>
              </w:rPr>
            </w:pPr>
            <w:r w:rsidRPr="00CA1A1E">
              <w:rPr>
                <w:rFonts w:ascii="Times New Roman" w:hAnsi="Times New Roman" w:cs="Times New Roman"/>
                <w:b/>
                <w:u w:val="single"/>
              </w:rPr>
              <w:t>Управляющая организация:</w:t>
            </w:r>
          </w:p>
          <w:p w:rsidR="007B49D2" w:rsidRDefault="007B49D2" w:rsidP="00FC74BB">
            <w:pPr>
              <w:pStyle w:val="a7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B49D2" w:rsidRDefault="007B49D2" w:rsidP="00FC74BB">
            <w:pPr>
              <w:pStyle w:val="a7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B49D2" w:rsidRDefault="007B49D2" w:rsidP="00FC74BB">
            <w:pPr>
              <w:pStyle w:val="a7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B49D2" w:rsidRDefault="007B49D2" w:rsidP="00FC74BB">
            <w:pPr>
              <w:pStyle w:val="a7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B49D2" w:rsidRDefault="007B49D2" w:rsidP="00FC74BB">
            <w:pPr>
              <w:pStyle w:val="a7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B49D2" w:rsidRDefault="007B49D2" w:rsidP="00FC74BB">
            <w:pPr>
              <w:pStyle w:val="a7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B49D2" w:rsidRPr="00FB77AF" w:rsidRDefault="007B49D2" w:rsidP="00FC74BB">
            <w:pPr>
              <w:pStyle w:val="a7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B49D2" w:rsidRPr="00D435D7" w:rsidRDefault="007B49D2" w:rsidP="00FC74BB">
            <w:pPr>
              <w:pStyle w:val="a7"/>
              <w:tabs>
                <w:tab w:val="left" w:pos="9720"/>
              </w:tabs>
              <w:rPr>
                <w:rFonts w:ascii="Times New Roman" w:hAnsi="Times New Roman" w:cs="Times New Roman"/>
              </w:rPr>
            </w:pPr>
            <w:proofErr w:type="spellStart"/>
            <w:r w:rsidRPr="00D435D7">
              <w:rPr>
                <w:rFonts w:ascii="Times New Roman" w:hAnsi="Times New Roman" w:cs="Times New Roman"/>
                <w:sz w:val="22"/>
                <w:szCs w:val="22"/>
              </w:rPr>
              <w:t>Директор________________</w:t>
            </w:r>
            <w:proofErr w:type="spellEnd"/>
            <w:r w:rsidRPr="00D435D7">
              <w:rPr>
                <w:rFonts w:ascii="Times New Roman" w:hAnsi="Times New Roman" w:cs="Times New Roman"/>
                <w:sz w:val="22"/>
                <w:szCs w:val="22"/>
              </w:rPr>
              <w:t>/ Феофилактов В.В./</w:t>
            </w:r>
          </w:p>
          <w:p w:rsidR="007B49D2" w:rsidRDefault="007B49D2" w:rsidP="00FC74BB">
            <w:pPr>
              <w:jc w:val="both"/>
            </w:pPr>
          </w:p>
        </w:tc>
        <w:tc>
          <w:tcPr>
            <w:tcW w:w="4786" w:type="dxa"/>
          </w:tcPr>
          <w:p w:rsidR="007B49D2" w:rsidRPr="007B49D2" w:rsidRDefault="007B49D2" w:rsidP="00FC74BB">
            <w:pPr>
              <w:jc w:val="both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u w:val="single"/>
              </w:rPr>
            </w:pPr>
            <w:r w:rsidRPr="007B49D2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u w:val="single"/>
              </w:rPr>
              <w:t>Собственники:</w:t>
            </w:r>
          </w:p>
          <w:p w:rsidR="007B49D2" w:rsidRDefault="007B49D2" w:rsidP="00FC74BB"/>
          <w:p w:rsidR="007B49D2" w:rsidRDefault="007B49D2" w:rsidP="00FC74BB">
            <w:r w:rsidRPr="00506B28">
              <w:t>_______________/ ________________ /</w:t>
            </w:r>
            <w:r>
              <w:t>кв._____</w:t>
            </w:r>
          </w:p>
          <w:p w:rsidR="007B49D2" w:rsidRDefault="007B49D2" w:rsidP="00FC74BB"/>
          <w:p w:rsidR="007B49D2" w:rsidRPr="00506B28" w:rsidRDefault="007B49D2" w:rsidP="00FC74BB">
            <w:r w:rsidRPr="00506B28">
              <w:t>_______________/ ________________ /</w:t>
            </w:r>
            <w:r>
              <w:t>кв._____</w:t>
            </w:r>
          </w:p>
          <w:p w:rsidR="007B49D2" w:rsidRDefault="007B49D2" w:rsidP="00FC74BB"/>
          <w:p w:rsidR="007B49D2" w:rsidRPr="00506B28" w:rsidRDefault="007B49D2" w:rsidP="00FC74BB">
            <w:r w:rsidRPr="00506B28">
              <w:t>_______________/ ________________ /</w:t>
            </w:r>
            <w:r>
              <w:t>кв._____</w:t>
            </w:r>
          </w:p>
          <w:p w:rsidR="007B49D2" w:rsidRDefault="007B49D2" w:rsidP="00FC74BB"/>
          <w:p w:rsidR="007B49D2" w:rsidRPr="00506B28" w:rsidRDefault="007B49D2" w:rsidP="00FC74BB">
            <w:r w:rsidRPr="00506B28">
              <w:t>_______________/ ________________ /</w:t>
            </w:r>
            <w:r>
              <w:t>кв._____</w:t>
            </w:r>
          </w:p>
          <w:p w:rsidR="007B49D2" w:rsidRDefault="007B49D2" w:rsidP="00FC74BB"/>
          <w:p w:rsidR="007B49D2" w:rsidRPr="00506B28" w:rsidRDefault="007B49D2" w:rsidP="00FC74BB">
            <w:r w:rsidRPr="00506B28">
              <w:t>_______________/ ________________ /</w:t>
            </w:r>
            <w:r>
              <w:t>кв._____</w:t>
            </w:r>
          </w:p>
          <w:p w:rsidR="007B49D2" w:rsidRDefault="007B49D2" w:rsidP="00FC74BB"/>
          <w:p w:rsidR="007B49D2" w:rsidRPr="00506B28" w:rsidRDefault="007B49D2" w:rsidP="00FC74BB">
            <w:r w:rsidRPr="00506B28">
              <w:t>_______________/ ________________ /</w:t>
            </w:r>
            <w:r>
              <w:t>кв._____</w:t>
            </w:r>
          </w:p>
          <w:p w:rsidR="007B49D2" w:rsidRDefault="007B49D2" w:rsidP="00FC74BB"/>
          <w:p w:rsidR="007B49D2" w:rsidRPr="00506B28" w:rsidRDefault="007B49D2" w:rsidP="00FC74BB">
            <w:r w:rsidRPr="00506B28">
              <w:t>_______________/ ________________ /</w:t>
            </w:r>
            <w:r>
              <w:t>кв._____</w:t>
            </w:r>
          </w:p>
          <w:p w:rsidR="007B49D2" w:rsidRDefault="007B49D2" w:rsidP="00FC74BB"/>
          <w:p w:rsidR="007B49D2" w:rsidRPr="00506B28" w:rsidRDefault="007B49D2" w:rsidP="00FC74BB">
            <w:r w:rsidRPr="00506B28">
              <w:t>_______________/ ________________ /</w:t>
            </w:r>
            <w:r>
              <w:t>кв._____</w:t>
            </w:r>
          </w:p>
          <w:p w:rsidR="007B49D2" w:rsidRPr="002F4E3D" w:rsidRDefault="007B49D2" w:rsidP="00FC74BB">
            <w:pPr>
              <w:jc w:val="both"/>
            </w:pPr>
          </w:p>
          <w:p w:rsidR="007B49D2" w:rsidRDefault="007B49D2" w:rsidP="00FC74BB">
            <w:pPr>
              <w:jc w:val="both"/>
            </w:pPr>
          </w:p>
        </w:tc>
      </w:tr>
    </w:tbl>
    <w:p w:rsidR="00762B08" w:rsidRPr="00762B08" w:rsidRDefault="00762B08" w:rsidP="00762B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62B08" w:rsidRPr="00762B08" w:rsidSect="007B49D2">
      <w:pgSz w:w="11906" w:h="16838"/>
      <w:pgMar w:top="284" w:right="991" w:bottom="426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32AAF"/>
    <w:multiLevelType w:val="hybridMultilevel"/>
    <w:tmpl w:val="860E6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BC61AF"/>
    <w:multiLevelType w:val="hybridMultilevel"/>
    <w:tmpl w:val="C71C3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7E4E"/>
    <w:rsid w:val="00053991"/>
    <w:rsid w:val="00087690"/>
    <w:rsid w:val="001172F1"/>
    <w:rsid w:val="002B559C"/>
    <w:rsid w:val="00347128"/>
    <w:rsid w:val="005B0DAB"/>
    <w:rsid w:val="00635343"/>
    <w:rsid w:val="00762B08"/>
    <w:rsid w:val="007B49D2"/>
    <w:rsid w:val="008526B7"/>
    <w:rsid w:val="00885F19"/>
    <w:rsid w:val="008F0ABD"/>
    <w:rsid w:val="008F692A"/>
    <w:rsid w:val="009A0E76"/>
    <w:rsid w:val="009D37E0"/>
    <w:rsid w:val="00A14407"/>
    <w:rsid w:val="00C47E4E"/>
    <w:rsid w:val="00E57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ABD"/>
  </w:style>
  <w:style w:type="paragraph" w:styleId="4">
    <w:name w:val="heading 4"/>
    <w:basedOn w:val="a"/>
    <w:link w:val="40"/>
    <w:uiPriority w:val="9"/>
    <w:qFormat/>
    <w:rsid w:val="00C47E4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C47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C47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C47E4E"/>
  </w:style>
  <w:style w:type="character" w:styleId="a3">
    <w:name w:val="Hyperlink"/>
    <w:basedOn w:val="a0"/>
    <w:uiPriority w:val="99"/>
    <w:semiHidden/>
    <w:unhideWhenUsed/>
    <w:rsid w:val="00C47E4E"/>
    <w:rPr>
      <w:color w:val="0000FF"/>
      <w:u w:val="single"/>
    </w:rPr>
  </w:style>
  <w:style w:type="paragraph" w:customStyle="1" w:styleId="s15">
    <w:name w:val="s_15"/>
    <w:basedOn w:val="a"/>
    <w:rsid w:val="00C47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C47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C47E4E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4">
    <w:name w:val="Emphasis"/>
    <w:basedOn w:val="a0"/>
    <w:uiPriority w:val="20"/>
    <w:qFormat/>
    <w:rsid w:val="00C47E4E"/>
    <w:rPr>
      <w:i/>
      <w:iCs/>
    </w:rPr>
  </w:style>
  <w:style w:type="paragraph" w:customStyle="1" w:styleId="s16">
    <w:name w:val="s_16"/>
    <w:basedOn w:val="a"/>
    <w:rsid w:val="00C47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C47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62B08"/>
    <w:pPr>
      <w:ind w:left="720"/>
      <w:contextualSpacing/>
    </w:pPr>
  </w:style>
  <w:style w:type="table" w:styleId="a6">
    <w:name w:val="Table Grid"/>
    <w:basedOn w:val="a1"/>
    <w:uiPriority w:val="59"/>
    <w:rsid w:val="00885F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Таблицы (моноширинный)"/>
    <w:basedOn w:val="a"/>
    <w:qFormat/>
    <w:rsid w:val="007B49D2"/>
    <w:pPr>
      <w:spacing w:after="0" w:line="240" w:lineRule="auto"/>
      <w:jc w:val="both"/>
    </w:pPr>
    <w:rPr>
      <w:rFonts w:ascii="Courier New" w:eastAsia="Times New Roman" w:hAnsi="Courier New" w:cs="Courier New"/>
      <w:color w:val="00000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43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8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8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6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5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8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090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5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62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207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7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843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3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09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3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71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2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84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77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46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772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7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CCEFF-E376-4964-85E4-AC8CFD940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Завьяловская управляющая компания</Company>
  <LinksUpToDate>false</LinksUpToDate>
  <CharactersWithSpaces>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Admin</cp:lastModifiedBy>
  <cp:revision>3</cp:revision>
  <cp:lastPrinted>2019-05-30T07:48:00Z</cp:lastPrinted>
  <dcterms:created xsi:type="dcterms:W3CDTF">2019-05-31T05:29:00Z</dcterms:created>
  <dcterms:modified xsi:type="dcterms:W3CDTF">2019-12-18T09:56:00Z</dcterms:modified>
</cp:coreProperties>
</file>